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1579B" w14:textId="77777777" w:rsidR="00BD2095" w:rsidRPr="002009AD" w:rsidRDefault="00BD2095" w:rsidP="000A0876">
      <w:pPr>
        <w:pStyle w:val="2"/>
        <w:spacing w:line="240" w:lineRule="auto"/>
        <w:rPr>
          <w:rFonts w:ascii="Times New Roman" w:hAnsi="Times New Roman"/>
          <w:szCs w:val="24"/>
          <w:lang w:val="bg-BG"/>
        </w:rPr>
      </w:pPr>
    </w:p>
    <w:p w14:paraId="64BAA315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ДО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  <w:t xml:space="preserve">                ОБЩИНСКИ СЪВЕТ –РУСЕ</w:t>
      </w:r>
    </w:p>
    <w:p w14:paraId="670F4B4C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ПРЕДЛОЖЕНИЕ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50C88750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ОТ ПЕНЧО МИЛКОВ</w:t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  <w:r w:rsidRPr="002009AD">
        <w:rPr>
          <w:b/>
          <w:lang w:val="bg-BG"/>
        </w:rPr>
        <w:tab/>
      </w:r>
    </w:p>
    <w:p w14:paraId="37FBE6B3" w14:textId="77777777" w:rsidR="00414E19" w:rsidRPr="002009AD" w:rsidRDefault="00414E19" w:rsidP="00414E19">
      <w:pPr>
        <w:rPr>
          <w:b/>
          <w:lang w:val="bg-BG"/>
        </w:rPr>
      </w:pPr>
      <w:r w:rsidRPr="002009AD">
        <w:rPr>
          <w:b/>
          <w:lang w:val="bg-BG"/>
        </w:rPr>
        <w:t>КМЕТ НА ОБЩИНА РУСЕ</w:t>
      </w:r>
    </w:p>
    <w:p w14:paraId="55CE2450" w14:textId="77777777" w:rsidR="00414E19" w:rsidRPr="002009AD" w:rsidRDefault="009E58E2" w:rsidP="009E58E2">
      <w:pPr>
        <w:tabs>
          <w:tab w:val="left" w:pos="3690"/>
        </w:tabs>
        <w:rPr>
          <w:lang w:val="bg-BG"/>
        </w:rPr>
      </w:pPr>
      <w:r w:rsidRPr="002009AD">
        <w:rPr>
          <w:lang w:val="bg-BG"/>
        </w:rPr>
        <w:tab/>
      </w:r>
    </w:p>
    <w:p w14:paraId="6053EF3F" w14:textId="77777777" w:rsidR="005741BC" w:rsidRPr="002009AD" w:rsidRDefault="000A0876" w:rsidP="00414E19">
      <w:pPr>
        <w:rPr>
          <w:lang w:val="bg-BG"/>
        </w:rPr>
      </w:pP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  <w:t xml:space="preserve">  </w:t>
      </w:r>
    </w:p>
    <w:p w14:paraId="0F0E2A18" w14:textId="3957C755" w:rsidR="005116F9" w:rsidRPr="002009AD" w:rsidRDefault="000A0876" w:rsidP="00414E19">
      <w:pPr>
        <w:ind w:left="1416" w:hanging="1416"/>
        <w:jc w:val="both"/>
        <w:rPr>
          <w:u w:val="single"/>
          <w:lang w:val="bg-BG"/>
        </w:rPr>
      </w:pPr>
      <w:r w:rsidRPr="002009AD">
        <w:rPr>
          <w:b/>
          <w:lang w:val="bg-BG"/>
        </w:rPr>
        <w:t>ОТНОСНО:</w:t>
      </w:r>
      <w:r w:rsidR="00414E19" w:rsidRPr="002009AD">
        <w:rPr>
          <w:lang w:val="bg-BG"/>
        </w:rPr>
        <w:t xml:space="preserve"> </w:t>
      </w:r>
      <w:bookmarkStart w:id="0" w:name="_GoBack"/>
      <w:r w:rsidRPr="00433356">
        <w:rPr>
          <w:lang w:val="bg-BG"/>
        </w:rPr>
        <w:t>Отдаване под наем на</w:t>
      </w:r>
      <w:r w:rsidR="00665449" w:rsidRPr="00433356">
        <w:rPr>
          <w:lang w:val="bg-BG"/>
        </w:rPr>
        <w:t xml:space="preserve"> </w:t>
      </w:r>
      <w:r w:rsidR="00C374A1" w:rsidRPr="00433356">
        <w:rPr>
          <w:lang w:val="bg-BG"/>
        </w:rPr>
        <w:t>имот</w:t>
      </w:r>
      <w:r w:rsidR="002D500F" w:rsidRPr="00433356">
        <w:rPr>
          <w:lang w:val="bg-BG"/>
        </w:rPr>
        <w:t>и</w:t>
      </w:r>
      <w:r w:rsidR="006715C3" w:rsidRPr="00433356">
        <w:rPr>
          <w:lang w:val="bg-BG"/>
        </w:rPr>
        <w:t xml:space="preserve"> </w:t>
      </w:r>
      <w:r w:rsidRPr="00433356">
        <w:rPr>
          <w:lang w:val="bg-BG"/>
        </w:rPr>
        <w:t>- частна общинска собственост</w:t>
      </w:r>
      <w:r w:rsidR="00665449" w:rsidRPr="00433356">
        <w:rPr>
          <w:lang w:val="bg-BG"/>
        </w:rPr>
        <w:t>,</w:t>
      </w:r>
      <w:r w:rsidRPr="00433356">
        <w:rPr>
          <w:lang w:val="bg-BG"/>
        </w:rPr>
        <w:t xml:space="preserve"> за</w:t>
      </w:r>
      <w:r w:rsidR="00665449" w:rsidRPr="00433356">
        <w:rPr>
          <w:lang w:val="bg-BG"/>
        </w:rPr>
        <w:t xml:space="preserve"> </w:t>
      </w:r>
      <w:r w:rsidR="00062D32" w:rsidRPr="00433356">
        <w:rPr>
          <w:lang w:val="bg-BG"/>
        </w:rPr>
        <w:t>клуб</w:t>
      </w:r>
      <w:r w:rsidR="002D500F" w:rsidRPr="00433356">
        <w:rPr>
          <w:lang w:val="bg-BG"/>
        </w:rPr>
        <w:t>ни помещения</w:t>
      </w:r>
      <w:r w:rsidRPr="00433356">
        <w:rPr>
          <w:lang w:val="bg-BG"/>
        </w:rPr>
        <w:t xml:space="preserve"> на </w:t>
      </w:r>
      <w:r w:rsidR="002D500F" w:rsidRPr="00433356">
        <w:rPr>
          <w:lang w:val="bg-BG"/>
        </w:rPr>
        <w:t>организации с нестопанска цел</w:t>
      </w:r>
      <w:bookmarkEnd w:id="0"/>
    </w:p>
    <w:p w14:paraId="2D7184E8" w14:textId="77777777" w:rsidR="005116F9" w:rsidRPr="002009AD" w:rsidRDefault="005116F9" w:rsidP="00414E19">
      <w:pPr>
        <w:rPr>
          <w:u w:val="single"/>
          <w:lang w:val="bg-BG"/>
        </w:rPr>
      </w:pPr>
    </w:p>
    <w:p w14:paraId="770475DF" w14:textId="77777777" w:rsidR="005116F9" w:rsidRPr="002009AD" w:rsidRDefault="000A0876" w:rsidP="00414E19">
      <w:pPr>
        <w:rPr>
          <w:b/>
          <w:lang w:val="bg-BG"/>
        </w:rPr>
      </w:pPr>
      <w:r w:rsidRPr="002009AD">
        <w:rPr>
          <w:b/>
          <w:lang w:val="bg-BG"/>
        </w:rPr>
        <w:t>УВАЖАЕМИ ДАМИ И ГОСПОДА ОБЩИНСКИ СЪВЕТНИЦИ,</w:t>
      </w:r>
    </w:p>
    <w:p w14:paraId="012AD1B2" w14:textId="77777777" w:rsidR="005116F9" w:rsidRPr="002009AD" w:rsidRDefault="005116F9" w:rsidP="00414E19">
      <w:pPr>
        <w:rPr>
          <w:lang w:val="bg-BG"/>
        </w:rPr>
      </w:pPr>
    </w:p>
    <w:p w14:paraId="71786B18" w14:textId="2C81DCD1" w:rsidR="002D500F" w:rsidRPr="002D500F" w:rsidRDefault="006715C3" w:rsidP="00476C28">
      <w:pPr>
        <w:ind w:firstLine="708"/>
        <w:jc w:val="both"/>
        <w:rPr>
          <w:lang w:val="bg-BG"/>
        </w:rPr>
      </w:pPr>
      <w:r w:rsidRPr="002009AD">
        <w:rPr>
          <w:lang w:val="bg-BG"/>
        </w:rPr>
        <w:t xml:space="preserve">В общинска администрация постъпи </w:t>
      </w:r>
      <w:r w:rsidR="00470E00" w:rsidRPr="002009AD">
        <w:rPr>
          <w:lang w:val="bg-BG"/>
        </w:rPr>
        <w:t>Заяв</w:t>
      </w:r>
      <w:r w:rsidR="009828FE" w:rsidRPr="002009AD">
        <w:rPr>
          <w:lang w:val="bg-BG"/>
        </w:rPr>
        <w:t xml:space="preserve">ление с </w:t>
      </w:r>
      <w:r w:rsidR="00F274F7" w:rsidRPr="002009AD">
        <w:rPr>
          <w:lang w:val="bg-BG"/>
        </w:rPr>
        <w:t xml:space="preserve">вх. </w:t>
      </w:r>
      <w:r w:rsidR="00665449" w:rsidRPr="002009AD">
        <w:rPr>
          <w:lang w:val="bg-BG"/>
        </w:rPr>
        <w:t>№</w:t>
      </w:r>
      <w:r w:rsidR="002D500F">
        <w:rPr>
          <w:lang w:val="bg-BG"/>
        </w:rPr>
        <w:t>38-04-7</w:t>
      </w:r>
      <w:r w:rsidR="00C374A1" w:rsidRPr="002009AD">
        <w:rPr>
          <w:lang w:val="bg-BG"/>
        </w:rPr>
        <w:t>/</w:t>
      </w:r>
      <w:r w:rsidR="002D500F">
        <w:rPr>
          <w:lang w:val="bg-BG"/>
        </w:rPr>
        <w:t>15.10.20525</w:t>
      </w:r>
      <w:r w:rsidR="00C374A1" w:rsidRPr="002009AD">
        <w:rPr>
          <w:lang w:val="bg-BG"/>
        </w:rPr>
        <w:t xml:space="preserve"> г.</w:t>
      </w:r>
      <w:r w:rsidRPr="002009AD">
        <w:rPr>
          <w:lang w:val="bg-BG"/>
        </w:rPr>
        <w:t xml:space="preserve"> от </w:t>
      </w:r>
      <w:r w:rsidR="002D500F">
        <w:rPr>
          <w:lang w:val="bg-BG"/>
        </w:rPr>
        <w:t>Милен Добрев – изпълнителен директор на Сдружение Русенско търговско-индустриална камара</w:t>
      </w:r>
      <w:r w:rsidR="002D500F">
        <w:rPr>
          <w:lang w:val="en-US"/>
        </w:rPr>
        <w:t xml:space="preserve">, </w:t>
      </w:r>
      <w:r w:rsidR="002D500F">
        <w:rPr>
          <w:lang w:val="bg-BG"/>
        </w:rPr>
        <w:t xml:space="preserve">с което сдружението изразява желание за наемане на допълнителни помещения на адрес гр. Русе, бул. „Цар </w:t>
      </w:r>
      <w:proofErr w:type="spellStart"/>
      <w:r w:rsidR="002D500F">
        <w:rPr>
          <w:lang w:val="bg-BG"/>
        </w:rPr>
        <w:t>Ферднинанд</w:t>
      </w:r>
      <w:proofErr w:type="spellEnd"/>
      <w:r w:rsidR="002D500F">
        <w:rPr>
          <w:lang w:val="bg-BG"/>
        </w:rPr>
        <w:t xml:space="preserve">“ №3А, ет. 2, с цел разширяване на дейността и създаване на високотехнологичен обучителен център. </w:t>
      </w:r>
    </w:p>
    <w:p w14:paraId="085E1621" w14:textId="60A9524A" w:rsidR="002D500F" w:rsidRDefault="002D500F" w:rsidP="002D500F">
      <w:pPr>
        <w:ind w:firstLine="708"/>
        <w:jc w:val="both"/>
        <w:rPr>
          <w:lang w:val="bg-BG"/>
        </w:rPr>
      </w:pPr>
      <w:r>
        <w:rPr>
          <w:lang w:val="bg-BG"/>
        </w:rPr>
        <w:t xml:space="preserve">Към настоящия момент за помещенията на ет. 2 на посочения по-горе адрес има действащи валидни наемни правоотношения с трети страни, предвид което бяха проведени консултации със сегашните ползватели на помещенията. След извършената консултация се установи, че ползвателите на помещения - стая №5 и стая №6, с обща площ 51,00 кв. м. в лицето на </w:t>
      </w:r>
      <w:r w:rsidRPr="002009AD">
        <w:rPr>
          <w:lang w:val="bg-BG"/>
        </w:rPr>
        <w:t>Сдружение „</w:t>
      </w:r>
      <w:r>
        <w:rPr>
          <w:lang w:val="bg-BG"/>
        </w:rPr>
        <w:t>Шахматен клуб Дунав-1931</w:t>
      </w:r>
      <w:r w:rsidRPr="002009AD">
        <w:rPr>
          <w:lang w:val="bg-BG"/>
        </w:rPr>
        <w:t>“</w:t>
      </w:r>
      <w:r>
        <w:rPr>
          <w:lang w:val="bg-BG"/>
        </w:rPr>
        <w:t xml:space="preserve"> изразяват съгласие да освободят ползваните от тях помещения, за сметка на което да им бъде предоставено помещение, находящо се на адрес гр. Русе, бул. „Цар Фердинанд“ №3А, ет.3, представляващо стая №4, с площ 30,50 кв. м., предмет на Акт за частна общинска собственост №6675 от 09.04.2012 г.</w:t>
      </w:r>
    </w:p>
    <w:p w14:paraId="439A11A2" w14:textId="173BDE75" w:rsidR="004D158B" w:rsidRDefault="00F441CD" w:rsidP="002D500F">
      <w:pPr>
        <w:ind w:firstLine="708"/>
        <w:jc w:val="both"/>
        <w:rPr>
          <w:color w:val="auto"/>
          <w:kern w:val="0"/>
          <w:lang w:val="bg-BG" w:eastAsia="bg-BG"/>
        </w:rPr>
      </w:pPr>
      <w:r w:rsidRPr="002009AD">
        <w:rPr>
          <w:lang w:val="bg-BG"/>
        </w:rPr>
        <w:t>Сдружение</w:t>
      </w:r>
      <w:r w:rsidR="00564576">
        <w:rPr>
          <w:lang w:val="bg-BG"/>
        </w:rPr>
        <w:t xml:space="preserve"> </w:t>
      </w:r>
      <w:r w:rsidR="00956A7D" w:rsidRPr="002009AD">
        <w:rPr>
          <w:lang w:val="bg-BG"/>
        </w:rPr>
        <w:t>„</w:t>
      </w:r>
      <w:r w:rsidR="00385ABA">
        <w:rPr>
          <w:lang w:val="bg-BG"/>
        </w:rPr>
        <w:t>Шахматен клуб Дунав-1931</w:t>
      </w:r>
      <w:r w:rsidR="00490067" w:rsidRPr="002009AD">
        <w:rPr>
          <w:lang w:val="bg-BG"/>
        </w:rPr>
        <w:t>“</w:t>
      </w:r>
      <w:r w:rsidR="002D500F">
        <w:rPr>
          <w:lang w:val="bg-BG"/>
        </w:rPr>
        <w:t xml:space="preserve"> и</w:t>
      </w:r>
      <w:r w:rsidR="002213BB">
        <w:rPr>
          <w:lang w:val="bg-BG"/>
        </w:rPr>
        <w:t xml:space="preserve"> </w:t>
      </w:r>
      <w:r w:rsidR="002213BB" w:rsidRPr="00A814E3">
        <w:rPr>
          <w:lang w:val="bg-BG"/>
        </w:rPr>
        <w:t>Сдружение „Русенска търговско-индустриална камара“</w:t>
      </w:r>
      <w:r w:rsidR="002213BB">
        <w:rPr>
          <w:lang w:val="bg-BG"/>
        </w:rPr>
        <w:t xml:space="preserve"> </w:t>
      </w:r>
      <w:r w:rsidR="00E27C61" w:rsidRPr="002009AD">
        <w:rPr>
          <w:lang w:val="bg-BG"/>
        </w:rPr>
        <w:t xml:space="preserve"> </w:t>
      </w:r>
      <w:r w:rsidR="002213BB">
        <w:rPr>
          <w:color w:val="auto"/>
          <w:kern w:val="0"/>
          <w:lang w:val="bg-BG" w:eastAsia="bg-BG"/>
        </w:rPr>
        <w:t>са</w:t>
      </w:r>
      <w:r w:rsidR="00935EF9" w:rsidRPr="002009AD">
        <w:rPr>
          <w:color w:val="auto"/>
          <w:kern w:val="0"/>
          <w:lang w:val="bg-BG" w:eastAsia="bg-BG"/>
        </w:rPr>
        <w:t xml:space="preserve"> юридическ</w:t>
      </w:r>
      <w:r w:rsidR="002213BB">
        <w:rPr>
          <w:color w:val="auto"/>
          <w:kern w:val="0"/>
          <w:lang w:val="bg-BG" w:eastAsia="bg-BG"/>
        </w:rPr>
        <w:t>и</w:t>
      </w:r>
      <w:r w:rsidR="00935EF9" w:rsidRPr="002009AD">
        <w:rPr>
          <w:color w:val="auto"/>
          <w:kern w:val="0"/>
          <w:lang w:val="bg-BG" w:eastAsia="bg-BG"/>
        </w:rPr>
        <w:t xml:space="preserve"> лиц</w:t>
      </w:r>
      <w:r w:rsidR="002213BB">
        <w:rPr>
          <w:color w:val="auto"/>
          <w:kern w:val="0"/>
          <w:lang w:val="bg-BG" w:eastAsia="bg-BG"/>
        </w:rPr>
        <w:t>а</w:t>
      </w:r>
      <w:r w:rsidR="00935EF9" w:rsidRPr="002009AD">
        <w:rPr>
          <w:color w:val="auto"/>
          <w:kern w:val="0"/>
          <w:lang w:val="bg-BG" w:eastAsia="bg-BG"/>
        </w:rPr>
        <w:t xml:space="preserve"> с нестопанска цел,</w:t>
      </w:r>
      <w:r w:rsidR="00EF11BC" w:rsidRPr="002009AD">
        <w:rPr>
          <w:color w:val="auto"/>
          <w:kern w:val="0"/>
          <w:lang w:val="bg-BG" w:eastAsia="bg-BG"/>
        </w:rPr>
        <w:t xml:space="preserve"> регистриран</w:t>
      </w:r>
      <w:r w:rsidR="002213BB">
        <w:rPr>
          <w:color w:val="auto"/>
          <w:kern w:val="0"/>
          <w:lang w:val="bg-BG" w:eastAsia="bg-BG"/>
        </w:rPr>
        <w:t>и</w:t>
      </w:r>
      <w:r w:rsidR="00D87F90" w:rsidRPr="002009AD">
        <w:rPr>
          <w:color w:val="auto"/>
          <w:kern w:val="0"/>
          <w:lang w:val="bg-BG" w:eastAsia="bg-BG"/>
        </w:rPr>
        <w:t xml:space="preserve"> за осъществяване на</w:t>
      </w:r>
      <w:r w:rsidRPr="002009AD">
        <w:rPr>
          <w:color w:val="auto"/>
          <w:kern w:val="0"/>
          <w:lang w:val="bg-BG" w:eastAsia="bg-BG"/>
        </w:rPr>
        <w:t xml:space="preserve"> дейност в обществена полза</w:t>
      </w:r>
      <w:r w:rsidR="00956A7D">
        <w:rPr>
          <w:color w:val="auto"/>
          <w:kern w:val="0"/>
          <w:lang w:val="bg-BG" w:eastAsia="bg-BG"/>
        </w:rPr>
        <w:t>.</w:t>
      </w:r>
      <w:r w:rsidR="006921AF">
        <w:rPr>
          <w:color w:val="auto"/>
          <w:kern w:val="0"/>
          <w:lang w:val="bg-BG" w:eastAsia="bg-BG"/>
        </w:rPr>
        <w:t xml:space="preserve"> </w:t>
      </w:r>
      <w:r w:rsidR="002213BB">
        <w:rPr>
          <w:color w:val="auto"/>
          <w:kern w:val="0"/>
          <w:lang w:val="bg-BG" w:eastAsia="bg-BG"/>
        </w:rPr>
        <w:t>Сдруженията са дългогодишни наематели на общински помещения, като същите отговарят на специалните изисквания предвидени в българското законодателство.</w:t>
      </w:r>
    </w:p>
    <w:p w14:paraId="08A35E41" w14:textId="6ED1F930" w:rsidR="000A0876" w:rsidRPr="002009AD" w:rsidRDefault="004D158B" w:rsidP="00476C28">
      <w:pPr>
        <w:ind w:firstLine="708"/>
        <w:jc w:val="both"/>
        <w:rPr>
          <w:lang w:val="bg-BG"/>
        </w:rPr>
      </w:pPr>
      <w:r>
        <w:rPr>
          <w:color w:val="auto"/>
          <w:kern w:val="0"/>
          <w:lang w:val="bg-BG" w:eastAsia="bg-BG"/>
        </w:rPr>
        <w:t xml:space="preserve"> </w:t>
      </w:r>
      <w:r w:rsidR="000A0876" w:rsidRPr="002009AD">
        <w:rPr>
          <w:lang w:val="bg-BG"/>
        </w:rPr>
        <w:t>Отдаването под наем на имоти</w:t>
      </w:r>
      <w:r w:rsidR="00112E58" w:rsidRPr="002009AD">
        <w:rPr>
          <w:lang w:val="bg-BG"/>
        </w:rPr>
        <w:t xml:space="preserve"> -</w:t>
      </w:r>
      <w:r w:rsidR="000A0876" w:rsidRPr="002009AD">
        <w:rPr>
          <w:lang w:val="bg-BG"/>
        </w:rPr>
        <w:t xml:space="preserve"> частна общинска собственост на юридически лица с нестопанска цел</w:t>
      </w:r>
      <w:r w:rsidR="00112E58" w:rsidRPr="002009AD">
        <w:rPr>
          <w:lang w:val="bg-BG"/>
        </w:rPr>
        <w:t>,</w:t>
      </w:r>
      <w:r w:rsidR="000A0876" w:rsidRPr="002009AD">
        <w:rPr>
          <w:lang w:val="bg-BG"/>
        </w:rPr>
        <w:t xml:space="preserve"> </w:t>
      </w:r>
      <w:r w:rsidR="00EF11BC" w:rsidRPr="002009AD">
        <w:rPr>
          <w:lang w:val="bg-BG"/>
        </w:rPr>
        <w:t>осъществяващи дейност в обществена полза</w:t>
      </w:r>
      <w:r w:rsidR="00112E58" w:rsidRPr="002009AD">
        <w:rPr>
          <w:lang w:val="bg-BG"/>
        </w:rPr>
        <w:t>,</w:t>
      </w:r>
      <w:r w:rsidR="00EF11BC" w:rsidRPr="002009AD">
        <w:rPr>
          <w:lang w:val="bg-BG"/>
        </w:rPr>
        <w:t xml:space="preserve"> </w:t>
      </w:r>
      <w:r w:rsidR="000A0876" w:rsidRPr="002009AD">
        <w:rPr>
          <w:lang w:val="bg-BG"/>
        </w:rPr>
        <w:t>се извършва без търг или конкурс след Решение на Общински съвет – Русе, съгласно чл.14, ал. 6 от Закона за общинската собственост и чл.15, ал.</w:t>
      </w:r>
      <w:r w:rsidR="00D224C9" w:rsidRPr="002009AD">
        <w:rPr>
          <w:lang w:val="bg-BG"/>
        </w:rPr>
        <w:t xml:space="preserve"> </w:t>
      </w:r>
      <w:r w:rsidR="000A0876" w:rsidRPr="002009AD">
        <w:rPr>
          <w:lang w:val="bg-BG"/>
        </w:rPr>
        <w:t>6 от Наредба №1 за общинската собственост на Общински съвет -</w:t>
      </w:r>
      <w:r w:rsidR="00B307DA" w:rsidRPr="002009AD">
        <w:rPr>
          <w:lang w:val="bg-BG"/>
        </w:rPr>
        <w:t xml:space="preserve"> </w:t>
      </w:r>
      <w:r w:rsidR="000A0876" w:rsidRPr="002009AD">
        <w:rPr>
          <w:lang w:val="bg-BG"/>
        </w:rPr>
        <w:t>Русе.</w:t>
      </w:r>
      <w:r w:rsidR="000B4845" w:rsidRPr="002009AD">
        <w:rPr>
          <w:lang w:val="bg-BG"/>
        </w:rPr>
        <w:t xml:space="preserve"> </w:t>
      </w:r>
    </w:p>
    <w:p w14:paraId="7E639463" w14:textId="77777777" w:rsidR="00010D09" w:rsidRPr="00F555E9" w:rsidRDefault="000A0876" w:rsidP="00476C28">
      <w:pPr>
        <w:jc w:val="both"/>
        <w:rPr>
          <w:lang w:val="bg-BG"/>
        </w:rPr>
      </w:pPr>
      <w:r w:rsidRPr="002009AD">
        <w:rPr>
          <w:color w:val="auto"/>
          <w:lang w:val="bg-BG"/>
        </w:rPr>
        <w:tab/>
        <w:t xml:space="preserve">С оглед гореизложеното и на основание </w:t>
      </w:r>
      <w:r w:rsidRPr="002009AD">
        <w:rPr>
          <w:lang w:val="bg-BG"/>
        </w:rPr>
        <w:t>чл.63, ал.1 от Правилника за организацията и дейността на Общински съвет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-</w:t>
      </w:r>
      <w:r w:rsidR="002B074D" w:rsidRPr="002009AD">
        <w:rPr>
          <w:lang w:val="bg-BG"/>
        </w:rPr>
        <w:t xml:space="preserve"> </w:t>
      </w:r>
      <w:r w:rsidRPr="002009AD">
        <w:rPr>
          <w:lang w:val="bg-BG"/>
        </w:rPr>
        <w:t>Русе, неговите комисии и взаимодействието му с общинската администрация, предлагам Общински съвет – Русе</w:t>
      </w:r>
      <w:r w:rsidR="0014375F" w:rsidRPr="002009AD">
        <w:rPr>
          <w:lang w:val="bg-BG"/>
        </w:rPr>
        <w:t xml:space="preserve"> да вземе следното:</w:t>
      </w:r>
    </w:p>
    <w:p w14:paraId="4D40A3AF" w14:textId="77777777" w:rsidR="00010D09" w:rsidRPr="002009AD" w:rsidRDefault="00010D09" w:rsidP="00414E19">
      <w:pPr>
        <w:jc w:val="center"/>
        <w:rPr>
          <w:b/>
          <w:lang w:val="bg-BG"/>
        </w:rPr>
      </w:pPr>
    </w:p>
    <w:p w14:paraId="43D44505" w14:textId="77777777" w:rsidR="000A0876" w:rsidRPr="002009AD" w:rsidRDefault="000A0876" w:rsidP="00414E19">
      <w:pPr>
        <w:jc w:val="center"/>
        <w:rPr>
          <w:b/>
          <w:lang w:val="bg-BG"/>
        </w:rPr>
      </w:pPr>
      <w:r w:rsidRPr="002009AD">
        <w:rPr>
          <w:b/>
          <w:lang w:val="bg-BG"/>
        </w:rPr>
        <w:t>Р Е Ш Е Н И Е:</w:t>
      </w:r>
    </w:p>
    <w:p w14:paraId="41689F7E" w14:textId="77777777" w:rsidR="000A0876" w:rsidRPr="002009AD" w:rsidRDefault="000A0876" w:rsidP="00414E19">
      <w:pPr>
        <w:rPr>
          <w:lang w:val="bg-BG"/>
        </w:rPr>
      </w:pPr>
    </w:p>
    <w:p w14:paraId="65BB73F8" w14:textId="77777777" w:rsidR="000A0876" w:rsidRPr="002009AD" w:rsidRDefault="000A0876" w:rsidP="00414E19">
      <w:pPr>
        <w:jc w:val="both"/>
        <w:rPr>
          <w:lang w:val="bg-BG"/>
        </w:rPr>
      </w:pPr>
      <w:r w:rsidRPr="002009AD">
        <w:rPr>
          <w:lang w:val="bg-BG"/>
        </w:rPr>
        <w:tab/>
      </w:r>
      <w:r w:rsidRPr="002009AD">
        <w:rPr>
          <w:shd w:val="clear" w:color="auto" w:fill="FFFFFF"/>
          <w:lang w:val="bg-BG"/>
        </w:rPr>
        <w:t xml:space="preserve">На </w:t>
      </w:r>
      <w:r w:rsidRPr="002009AD">
        <w:rPr>
          <w:color w:val="auto"/>
          <w:lang w:val="bg-BG"/>
        </w:rPr>
        <w:t xml:space="preserve">основание </w:t>
      </w:r>
      <w:r w:rsidRPr="002009AD">
        <w:rPr>
          <w:bCs/>
          <w:shd w:val="clear" w:color="auto" w:fill="FFFFFF"/>
          <w:lang w:val="bg-BG"/>
        </w:rPr>
        <w:t xml:space="preserve">чл.21, ал.2, във връзка с </w:t>
      </w:r>
      <w:r w:rsidRPr="002009AD">
        <w:rPr>
          <w:color w:val="auto"/>
          <w:lang w:val="bg-BG"/>
        </w:rPr>
        <w:t>чл.21, ал.1, т.8 от</w:t>
      </w:r>
      <w:r w:rsidR="00414E19" w:rsidRPr="002009AD">
        <w:rPr>
          <w:bCs/>
          <w:shd w:val="clear" w:color="auto" w:fill="FFFFFF"/>
          <w:lang w:val="bg-BG"/>
        </w:rPr>
        <w:t xml:space="preserve"> ЗМСМА,</w:t>
      </w:r>
      <w:r w:rsidRPr="002009AD">
        <w:rPr>
          <w:bCs/>
          <w:shd w:val="clear" w:color="auto" w:fill="FFFFFF"/>
          <w:lang w:val="bg-BG"/>
        </w:rPr>
        <w:t xml:space="preserve"> </w:t>
      </w:r>
      <w:r w:rsidRPr="002009AD">
        <w:rPr>
          <w:color w:val="auto"/>
          <w:lang w:val="bg-BG"/>
        </w:rPr>
        <w:t xml:space="preserve">във връзка с чл.11, ал.2 и </w:t>
      </w:r>
      <w:r w:rsidRPr="002009AD">
        <w:rPr>
          <w:shd w:val="clear" w:color="auto" w:fill="FFFFFF"/>
          <w:lang w:val="bg-BG"/>
        </w:rPr>
        <w:t>чл.</w:t>
      </w:r>
      <w:r w:rsidR="002B074D" w:rsidRPr="002009AD">
        <w:rPr>
          <w:shd w:val="clear" w:color="auto" w:fill="FFFFFF"/>
          <w:lang w:val="bg-BG"/>
        </w:rPr>
        <w:t>14, ал.</w:t>
      </w:r>
      <w:r w:rsidRPr="002009AD">
        <w:rPr>
          <w:shd w:val="clear" w:color="auto" w:fill="FFFFFF"/>
          <w:lang w:val="bg-BG"/>
        </w:rPr>
        <w:t>6 от Закона за</w:t>
      </w:r>
      <w:r w:rsidRPr="002009AD">
        <w:rPr>
          <w:lang w:val="bg-BG"/>
        </w:rPr>
        <w:t xml:space="preserve"> общинската собственост, във връзка с чл.15, ал.6 </w:t>
      </w:r>
      <w:r w:rsidRPr="002009AD">
        <w:rPr>
          <w:bCs/>
          <w:lang w:val="bg-BG"/>
        </w:rPr>
        <w:t>от На</w:t>
      </w:r>
      <w:r w:rsidR="002B074D" w:rsidRPr="002009AD">
        <w:rPr>
          <w:bCs/>
          <w:lang w:val="bg-BG"/>
        </w:rPr>
        <w:t>редба № 1 на Общинския съвет за</w:t>
      </w:r>
      <w:r w:rsidRPr="002009AD">
        <w:rPr>
          <w:bCs/>
          <w:lang w:val="bg-BG"/>
        </w:rPr>
        <w:t xml:space="preserve"> общинската собственост, във връзка с чл.1, т.2, ч</w:t>
      </w:r>
      <w:r w:rsidR="000B4845" w:rsidRPr="002009AD">
        <w:rPr>
          <w:bCs/>
          <w:lang w:val="bg-BG"/>
        </w:rPr>
        <w:t xml:space="preserve">л.2, </w:t>
      </w:r>
      <w:r w:rsidR="000B4845" w:rsidRPr="002009AD">
        <w:rPr>
          <w:bCs/>
          <w:lang w:val="bg-BG"/>
        </w:rPr>
        <w:lastRenderedPageBreak/>
        <w:t>ал.1, т.19</w:t>
      </w:r>
      <w:r w:rsidR="002B074D" w:rsidRPr="002009AD">
        <w:rPr>
          <w:bCs/>
          <w:lang w:val="bg-BG"/>
        </w:rPr>
        <w:t>, чл.3, чл.</w:t>
      </w:r>
      <w:r w:rsidRPr="002009AD">
        <w:rPr>
          <w:bCs/>
          <w:lang w:val="bg-BG"/>
        </w:rPr>
        <w:t xml:space="preserve">4 и чл.5 от Наредба №2 на Общинския съвет за начални цени за отдаване под наем на общински обекти със стопанско и административно предназначение, </w:t>
      </w:r>
      <w:r w:rsidRPr="002009AD">
        <w:rPr>
          <w:lang w:val="bg-BG"/>
        </w:rPr>
        <w:t>Общински съвет – Русе реши:</w:t>
      </w:r>
    </w:p>
    <w:p w14:paraId="635CF112" w14:textId="77777777" w:rsidR="000A0876" w:rsidRDefault="000A0876" w:rsidP="00414E19">
      <w:pPr>
        <w:rPr>
          <w:lang w:val="bg-BG"/>
        </w:rPr>
      </w:pPr>
    </w:p>
    <w:p w14:paraId="7F2339C8" w14:textId="088B762D" w:rsidR="002213BB" w:rsidRPr="002213BB" w:rsidRDefault="002213BB" w:rsidP="002213BB">
      <w:pPr>
        <w:pStyle w:val="a7"/>
        <w:numPr>
          <w:ilvl w:val="0"/>
          <w:numId w:val="2"/>
        </w:numPr>
        <w:jc w:val="both"/>
        <w:rPr>
          <w:lang w:val="bg-BG"/>
        </w:rPr>
      </w:pPr>
      <w:r w:rsidRPr="002213BB">
        <w:rPr>
          <w:lang w:val="bg-BG"/>
        </w:rPr>
        <w:t xml:space="preserve">Дава съгласие да се отдаде под наем за срок </w:t>
      </w:r>
      <w:r w:rsidRPr="002213BB">
        <w:rPr>
          <w:color w:val="auto"/>
          <w:lang w:val="bg-BG"/>
        </w:rPr>
        <w:t xml:space="preserve">от </w:t>
      </w:r>
      <w:r>
        <w:rPr>
          <w:color w:val="auto"/>
          <w:lang w:val="bg-BG"/>
        </w:rPr>
        <w:t>осем</w:t>
      </w:r>
      <w:r w:rsidRPr="002213BB">
        <w:rPr>
          <w:color w:val="auto"/>
          <w:lang w:val="bg-BG"/>
        </w:rPr>
        <w:t xml:space="preserve"> години, като клуб, на </w:t>
      </w:r>
      <w:r w:rsidRPr="00A814E3">
        <w:rPr>
          <w:lang w:val="bg-BG"/>
        </w:rPr>
        <w:t>Сдружение „Русенска търговско-индустриална камара“</w:t>
      </w:r>
      <w:r w:rsidRPr="002213BB">
        <w:rPr>
          <w:lang w:val="bg-BG"/>
        </w:rPr>
        <w:t>, ЕИК 000517346, части от самостоятелен обект</w:t>
      </w:r>
      <w:r w:rsidRPr="002213BB">
        <w:rPr>
          <w:lang w:val="en-US"/>
        </w:rPr>
        <w:t xml:space="preserve"> </w:t>
      </w:r>
      <w:r w:rsidRPr="002213BB">
        <w:rPr>
          <w:lang w:val="bg-BG"/>
        </w:rPr>
        <w:t xml:space="preserve">в сграда с идентификатор 63427.2.5512.1.2, представляващи помещения №5 и №6 на втори етаж, с обща площ 51,00 кв. м., административен адрес: гр. Русе, бул. „Цар </w:t>
      </w:r>
      <w:proofErr w:type="spellStart"/>
      <w:r w:rsidRPr="002213BB">
        <w:rPr>
          <w:lang w:val="bg-BG"/>
        </w:rPr>
        <w:t>Фердинад</w:t>
      </w:r>
      <w:proofErr w:type="spellEnd"/>
      <w:r w:rsidRPr="002213BB">
        <w:rPr>
          <w:lang w:val="bg-BG"/>
        </w:rPr>
        <w:t xml:space="preserve">“ №3А, ет.2 предмет на АЧОС №6675/ 09.04.2012 г., срещу заплащане на месечна наемна цена в размер на </w:t>
      </w:r>
      <w:r>
        <w:rPr>
          <w:b/>
          <w:color w:val="000000" w:themeColor="text1"/>
          <w:lang w:val="en-US"/>
        </w:rPr>
        <w:t>28</w:t>
      </w:r>
      <w:r w:rsidRPr="002213BB">
        <w:rPr>
          <w:b/>
          <w:color w:val="000000" w:themeColor="text1"/>
          <w:lang w:val="bg-BG"/>
        </w:rPr>
        <w:t>,00</w:t>
      </w:r>
      <w:r w:rsidR="00013FF9">
        <w:rPr>
          <w:b/>
          <w:color w:val="000000" w:themeColor="text1"/>
          <w:lang w:val="bg-BG"/>
        </w:rPr>
        <w:t xml:space="preserve"> €</w:t>
      </w:r>
      <w:r w:rsidR="00013FF9">
        <w:rPr>
          <w:color w:val="000000" w:themeColor="text1"/>
          <w:lang w:val="en-US"/>
        </w:rPr>
        <w:t xml:space="preserve"> </w:t>
      </w:r>
      <w:r w:rsidR="00013FF9">
        <w:rPr>
          <w:color w:val="000000" w:themeColor="text1"/>
          <w:lang w:val="bg-BG"/>
        </w:rPr>
        <w:t>(двадесет и осем евро)</w:t>
      </w:r>
      <w:r w:rsidRPr="002213BB">
        <w:rPr>
          <w:color w:val="C00000"/>
          <w:lang w:val="bg-BG"/>
        </w:rPr>
        <w:t xml:space="preserve"> </w:t>
      </w:r>
      <w:r w:rsidRPr="002213BB">
        <w:rPr>
          <w:lang w:val="bg-BG"/>
        </w:rPr>
        <w:t xml:space="preserve">без включен ДДС. </w:t>
      </w:r>
    </w:p>
    <w:p w14:paraId="77B70351" w14:textId="393BCBB8" w:rsidR="002213BB" w:rsidRPr="002213BB" w:rsidRDefault="002213BB" w:rsidP="002213BB">
      <w:pPr>
        <w:pStyle w:val="a7"/>
        <w:numPr>
          <w:ilvl w:val="0"/>
          <w:numId w:val="2"/>
        </w:numPr>
        <w:jc w:val="both"/>
        <w:rPr>
          <w:lang w:val="bg-BG"/>
        </w:rPr>
      </w:pPr>
      <w:r w:rsidRPr="002213BB">
        <w:rPr>
          <w:lang w:val="bg-BG"/>
        </w:rPr>
        <w:t xml:space="preserve">Дава съгласие да се отдаде под наем за срок </w:t>
      </w:r>
      <w:r w:rsidRPr="002213BB">
        <w:rPr>
          <w:color w:val="auto"/>
          <w:lang w:val="bg-BG"/>
        </w:rPr>
        <w:t>от пет години, като клуб, на Сдружение</w:t>
      </w:r>
      <w:r w:rsidRPr="002213BB">
        <w:rPr>
          <w:lang w:val="bg-BG"/>
        </w:rPr>
        <w:t xml:space="preserve"> „Шахматен клуб Дунав-1931“, ЕИК 175620888, част от самостоятелен обект</w:t>
      </w:r>
      <w:r w:rsidRPr="002213BB">
        <w:rPr>
          <w:lang w:val="en-US"/>
        </w:rPr>
        <w:t xml:space="preserve"> </w:t>
      </w:r>
      <w:r w:rsidRPr="002213BB">
        <w:rPr>
          <w:lang w:val="bg-BG"/>
        </w:rPr>
        <w:t>в сграда с идентификатор 63427.2.5512.1.10, представляващ помещение №4,</w:t>
      </w:r>
      <w:r w:rsidRPr="00A059B3">
        <w:t xml:space="preserve"> </w:t>
      </w:r>
      <w:r w:rsidRPr="002213BB">
        <w:rPr>
          <w:lang w:val="bg-BG"/>
        </w:rPr>
        <w:t xml:space="preserve">на трети етаж, с площ 30,50 кв. м., административен адрес: гр. Русе, бул. „Цар </w:t>
      </w:r>
      <w:proofErr w:type="spellStart"/>
      <w:r w:rsidRPr="002213BB">
        <w:rPr>
          <w:lang w:val="bg-BG"/>
        </w:rPr>
        <w:t>Фердинад</w:t>
      </w:r>
      <w:proofErr w:type="spellEnd"/>
      <w:r w:rsidRPr="002213BB">
        <w:rPr>
          <w:lang w:val="bg-BG"/>
        </w:rPr>
        <w:t xml:space="preserve">“ №3А, ет.3 предмет на АЧОС №6675/ 09.04.2012 г., срещу заплащане на месечна наемна цена в размер на </w:t>
      </w:r>
      <w:r w:rsidR="00013FF9">
        <w:rPr>
          <w:b/>
          <w:color w:val="000000" w:themeColor="text1"/>
          <w:lang w:val="bg-BG"/>
        </w:rPr>
        <w:t>17</w:t>
      </w:r>
      <w:r w:rsidRPr="002213BB">
        <w:rPr>
          <w:b/>
          <w:color w:val="000000" w:themeColor="text1"/>
          <w:lang w:val="bg-BG"/>
        </w:rPr>
        <w:t>,00</w:t>
      </w:r>
      <w:r w:rsidRPr="002213BB">
        <w:rPr>
          <w:color w:val="000000" w:themeColor="text1"/>
          <w:lang w:val="bg-BG"/>
        </w:rPr>
        <w:t xml:space="preserve"> </w:t>
      </w:r>
      <w:r w:rsidR="00013FF9">
        <w:rPr>
          <w:color w:val="000000" w:themeColor="text1"/>
          <w:lang w:val="bg-BG"/>
        </w:rPr>
        <w:t xml:space="preserve">€ (седемнадесет евро) </w:t>
      </w:r>
      <w:r w:rsidRPr="002213BB">
        <w:rPr>
          <w:lang w:val="bg-BG"/>
        </w:rPr>
        <w:t xml:space="preserve">без включен ДДС. </w:t>
      </w:r>
    </w:p>
    <w:p w14:paraId="30D3DFE0" w14:textId="77777777" w:rsidR="008F417E" w:rsidRPr="002009AD" w:rsidRDefault="008F417E" w:rsidP="00013FF9">
      <w:pPr>
        <w:jc w:val="both"/>
        <w:rPr>
          <w:lang w:val="bg-BG"/>
        </w:rPr>
      </w:pPr>
    </w:p>
    <w:p w14:paraId="4B4061A0" w14:textId="77777777" w:rsidR="000A0876" w:rsidRPr="002009AD" w:rsidRDefault="000A0876" w:rsidP="009969F9">
      <w:pPr>
        <w:jc w:val="both"/>
        <w:rPr>
          <w:lang w:val="bg-BG"/>
        </w:rPr>
      </w:pPr>
      <w:r w:rsidRPr="002009AD">
        <w:rPr>
          <w:lang w:val="bg-BG"/>
        </w:rPr>
        <w:tab/>
        <w:t>Решението подлежи на оспорване чрез Общински съвет-</w:t>
      </w:r>
      <w:r w:rsidR="007B6F1D">
        <w:rPr>
          <w:lang w:val="bg-BG"/>
        </w:rPr>
        <w:t xml:space="preserve"> </w:t>
      </w:r>
      <w:r w:rsidRPr="002009AD">
        <w:rPr>
          <w:lang w:val="bg-BG"/>
        </w:rPr>
        <w:t>Русе пре</w:t>
      </w:r>
      <w:r w:rsidR="00A70074" w:rsidRPr="002009AD">
        <w:rPr>
          <w:lang w:val="bg-BG"/>
        </w:rPr>
        <w:t>д Административен съд Русе в 14</w:t>
      </w:r>
      <w:r w:rsidR="00A122AB" w:rsidRPr="002009AD">
        <w:rPr>
          <w:lang w:val="bg-BG"/>
        </w:rPr>
        <w:t xml:space="preserve"> </w:t>
      </w:r>
      <w:r w:rsidR="00A70074" w:rsidRPr="002009AD">
        <w:rPr>
          <w:lang w:val="bg-BG"/>
        </w:rPr>
        <w:t>-</w:t>
      </w:r>
      <w:r w:rsidR="00A122AB" w:rsidRPr="002009AD">
        <w:rPr>
          <w:lang w:val="bg-BG"/>
        </w:rPr>
        <w:t xml:space="preserve"> </w:t>
      </w:r>
      <w:r w:rsidRPr="002009AD">
        <w:rPr>
          <w:lang w:val="bg-BG"/>
        </w:rPr>
        <w:t>дневен срок от съобщаването.</w:t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  <w:r w:rsidRPr="002009AD">
        <w:rPr>
          <w:lang w:val="bg-BG"/>
        </w:rPr>
        <w:tab/>
      </w:r>
    </w:p>
    <w:p w14:paraId="7FEE1B60" w14:textId="77777777" w:rsidR="009969F9" w:rsidRPr="002009AD" w:rsidRDefault="00376B77" w:rsidP="00013FF9">
      <w:pPr>
        <w:ind w:firstLine="708"/>
        <w:rPr>
          <w:lang w:val="bg-BG"/>
        </w:rPr>
      </w:pPr>
      <w:r w:rsidRPr="002009AD">
        <w:rPr>
          <w:b/>
          <w:lang w:val="bg-BG"/>
        </w:rPr>
        <w:t>Приложения</w:t>
      </w:r>
      <w:r w:rsidRPr="002009AD">
        <w:rPr>
          <w:lang w:val="bg-BG"/>
        </w:rPr>
        <w:t>:</w:t>
      </w:r>
    </w:p>
    <w:p w14:paraId="6C9D336C" w14:textId="33010B22" w:rsidR="00CC5DDB" w:rsidRPr="002009AD" w:rsidRDefault="00376B77" w:rsidP="009969F9">
      <w:pPr>
        <w:ind w:left="1416"/>
        <w:rPr>
          <w:lang w:val="bg-BG"/>
        </w:rPr>
      </w:pPr>
      <w:r w:rsidRPr="002009AD">
        <w:rPr>
          <w:b/>
          <w:lang w:val="bg-BG"/>
        </w:rPr>
        <w:t>1.</w:t>
      </w:r>
      <w:r w:rsidR="00C21F7D" w:rsidRPr="002009AD">
        <w:rPr>
          <w:lang w:val="bg-BG"/>
        </w:rPr>
        <w:t xml:space="preserve"> </w:t>
      </w:r>
      <w:r w:rsidR="009969F9" w:rsidRPr="002009AD">
        <w:rPr>
          <w:bCs/>
          <w:lang w:val="bg-BG"/>
        </w:rPr>
        <w:t xml:space="preserve">Копие на </w:t>
      </w:r>
      <w:r w:rsidR="009969F9" w:rsidRPr="002009AD">
        <w:rPr>
          <w:lang w:val="bg-BG"/>
        </w:rPr>
        <w:t>заявление с вх. №</w:t>
      </w:r>
      <w:r w:rsidR="00013FF9">
        <w:rPr>
          <w:lang w:val="bg-BG"/>
        </w:rPr>
        <w:t>38-04-7/10.15.2025 г.</w:t>
      </w:r>
    </w:p>
    <w:p w14:paraId="65CAB8AF" w14:textId="77777777" w:rsidR="00383130" w:rsidRDefault="00376B77" w:rsidP="00383130">
      <w:pPr>
        <w:ind w:left="708" w:firstLine="708"/>
        <w:rPr>
          <w:lang w:val="bg-BG"/>
        </w:rPr>
      </w:pPr>
      <w:r w:rsidRPr="002009AD">
        <w:rPr>
          <w:b/>
          <w:lang w:val="bg-BG"/>
        </w:rPr>
        <w:t>2.</w:t>
      </w:r>
      <w:r w:rsidRPr="002009AD">
        <w:rPr>
          <w:lang w:val="bg-BG"/>
        </w:rPr>
        <w:t xml:space="preserve"> </w:t>
      </w:r>
      <w:r w:rsidR="00383130" w:rsidRPr="002009AD">
        <w:rPr>
          <w:lang w:val="bg-BG"/>
        </w:rPr>
        <w:t xml:space="preserve">Копие на АЧОС </w:t>
      </w:r>
      <w:r w:rsidR="00507565">
        <w:rPr>
          <w:lang w:val="bg-BG"/>
        </w:rPr>
        <w:t>№6675/</w:t>
      </w:r>
      <w:r w:rsidR="00507565" w:rsidRPr="002009AD">
        <w:rPr>
          <w:lang w:val="bg-BG"/>
        </w:rPr>
        <w:t xml:space="preserve"> </w:t>
      </w:r>
      <w:r w:rsidR="00507565">
        <w:rPr>
          <w:lang w:val="bg-BG"/>
        </w:rPr>
        <w:t xml:space="preserve">09.04.2012 </w:t>
      </w:r>
      <w:r w:rsidR="00383130" w:rsidRPr="002009AD">
        <w:rPr>
          <w:lang w:val="bg-BG"/>
        </w:rPr>
        <w:t>г.</w:t>
      </w:r>
      <w:r w:rsidRPr="002009AD">
        <w:rPr>
          <w:lang w:val="bg-BG"/>
        </w:rPr>
        <w:t xml:space="preserve"> </w:t>
      </w:r>
    </w:p>
    <w:p w14:paraId="2D1BF48E" w14:textId="7BF53782" w:rsidR="00E66F77" w:rsidRPr="002009AD" w:rsidRDefault="00E66F77" w:rsidP="00383130">
      <w:pPr>
        <w:ind w:left="708" w:firstLine="708"/>
        <w:rPr>
          <w:lang w:val="bg-BG"/>
        </w:rPr>
      </w:pPr>
      <w:r>
        <w:rPr>
          <w:b/>
          <w:lang w:val="bg-BG"/>
        </w:rPr>
        <w:t>3.</w:t>
      </w:r>
      <w:r>
        <w:rPr>
          <w:lang w:val="bg-BG"/>
        </w:rPr>
        <w:t xml:space="preserve"> Копи</w:t>
      </w:r>
      <w:r w:rsidR="008F417E">
        <w:rPr>
          <w:lang w:val="bg-BG"/>
        </w:rPr>
        <w:t>е</w:t>
      </w:r>
      <w:r>
        <w:rPr>
          <w:lang w:val="bg-BG"/>
        </w:rPr>
        <w:t xml:space="preserve"> на схем</w:t>
      </w:r>
      <w:r w:rsidR="00013FF9">
        <w:rPr>
          <w:lang w:val="bg-BG"/>
        </w:rPr>
        <w:t>и</w:t>
      </w:r>
      <w:r w:rsidR="001C4F59">
        <w:rPr>
          <w:lang w:val="bg-BG"/>
        </w:rPr>
        <w:t xml:space="preserve"> на самостоятелни</w:t>
      </w:r>
      <w:r w:rsidR="008F417E">
        <w:rPr>
          <w:lang w:val="bg-BG"/>
        </w:rPr>
        <w:t xml:space="preserve"> обект</w:t>
      </w:r>
      <w:r w:rsidR="00013FF9">
        <w:rPr>
          <w:lang w:val="bg-BG"/>
        </w:rPr>
        <w:t>и</w:t>
      </w:r>
      <w:r w:rsidR="008F417E">
        <w:rPr>
          <w:lang w:val="bg-BG"/>
        </w:rPr>
        <w:t xml:space="preserve"> </w:t>
      </w:r>
      <w:r>
        <w:rPr>
          <w:lang w:val="bg-BG"/>
        </w:rPr>
        <w:t>в сграда</w:t>
      </w:r>
      <w:r w:rsidR="008F417E">
        <w:rPr>
          <w:lang w:val="bg-BG"/>
        </w:rPr>
        <w:t>;</w:t>
      </w:r>
    </w:p>
    <w:p w14:paraId="2481C367" w14:textId="77777777" w:rsidR="008A445F" w:rsidRPr="002009AD" w:rsidRDefault="008A445F" w:rsidP="00414E19">
      <w:pPr>
        <w:rPr>
          <w:lang w:val="bg-BG"/>
        </w:rPr>
      </w:pPr>
    </w:p>
    <w:p w14:paraId="21321BC3" w14:textId="77777777" w:rsidR="008A445F" w:rsidRPr="002009AD" w:rsidRDefault="008A445F" w:rsidP="00414E19">
      <w:pPr>
        <w:rPr>
          <w:lang w:val="bg-BG"/>
        </w:rPr>
      </w:pPr>
    </w:p>
    <w:p w14:paraId="1A5FDD69" w14:textId="77777777" w:rsidR="00F11603" w:rsidRDefault="000A0876" w:rsidP="00F11603">
      <w:pPr>
        <w:rPr>
          <w:lang w:val="bg-BG"/>
        </w:rPr>
      </w:pPr>
      <w:r w:rsidRPr="002009AD">
        <w:rPr>
          <w:lang w:val="bg-BG"/>
        </w:rPr>
        <w:t>Предложил,</w:t>
      </w:r>
    </w:p>
    <w:p w14:paraId="6ABDC941" w14:textId="77777777" w:rsidR="00F11603" w:rsidRPr="00F11603" w:rsidRDefault="00F11603" w:rsidP="00F11603">
      <w:pPr>
        <w:rPr>
          <w:lang w:val="bg-BG"/>
        </w:rPr>
      </w:pPr>
    </w:p>
    <w:p w14:paraId="0DDEA0BA" w14:textId="77777777" w:rsidR="005116F9" w:rsidRPr="002009AD" w:rsidRDefault="004A6822" w:rsidP="00414E19">
      <w:pPr>
        <w:rPr>
          <w:b/>
          <w:color w:val="auto"/>
          <w:kern w:val="0"/>
          <w:lang w:val="bg-BG" w:eastAsia="bg-BG"/>
        </w:rPr>
      </w:pPr>
      <w:r>
        <w:rPr>
          <w:b/>
          <w:color w:val="auto"/>
          <w:kern w:val="0"/>
          <w:lang w:val="bg-BG" w:eastAsia="bg-BG"/>
        </w:rPr>
        <w:t>ПЕНЧО МИЛКОВ</w:t>
      </w:r>
    </w:p>
    <w:p w14:paraId="30C8B871" w14:textId="77777777" w:rsidR="005741BC" w:rsidRDefault="00502B66" w:rsidP="00414E19">
      <w:pPr>
        <w:rPr>
          <w:i/>
          <w:color w:val="auto"/>
          <w:kern w:val="0"/>
          <w:lang w:val="bg-BG" w:eastAsia="bg-BG"/>
        </w:rPr>
      </w:pPr>
      <w:r w:rsidRPr="002009AD">
        <w:rPr>
          <w:i/>
          <w:color w:val="auto"/>
          <w:kern w:val="0"/>
          <w:lang w:val="bg-BG" w:eastAsia="bg-BG"/>
        </w:rPr>
        <w:t>Кмет на Община Русе</w:t>
      </w:r>
    </w:p>
    <w:p w14:paraId="6CC6B024" w14:textId="77777777" w:rsidR="0067209E" w:rsidRPr="001F2A0A" w:rsidRDefault="0067209E" w:rsidP="00414E19">
      <w:pPr>
        <w:rPr>
          <w:i/>
          <w:color w:val="FFFFFF" w:themeColor="background1"/>
          <w:kern w:val="0"/>
          <w:lang w:val="bg-BG" w:eastAsia="bg-BG"/>
        </w:rPr>
      </w:pPr>
    </w:p>
    <w:p w14:paraId="4365DF44" w14:textId="77777777" w:rsidR="0067209E" w:rsidRPr="001F2A0A" w:rsidRDefault="0067209E" w:rsidP="0067209E">
      <w:pPr>
        <w:jc w:val="both"/>
        <w:rPr>
          <w:color w:val="FFFFFF" w:themeColor="background1"/>
          <w:lang w:val="bg-BG"/>
        </w:rPr>
      </w:pPr>
      <w:r w:rsidRPr="001F2A0A">
        <w:rPr>
          <w:color w:val="FFFFFF" w:themeColor="background1"/>
          <w:lang w:val="bg-BG"/>
        </w:rPr>
        <w:t>Съгласували,</w:t>
      </w:r>
    </w:p>
    <w:p w14:paraId="36330035" w14:textId="77777777" w:rsidR="0067209E" w:rsidRPr="001F2A0A" w:rsidRDefault="0067209E" w:rsidP="0067209E">
      <w:pPr>
        <w:jc w:val="both"/>
        <w:rPr>
          <w:i/>
          <w:iCs/>
          <w:color w:val="FFFFFF" w:themeColor="background1"/>
          <w:lang w:val="bg-BG"/>
        </w:rPr>
      </w:pPr>
      <w:r w:rsidRPr="001F2A0A">
        <w:rPr>
          <w:b/>
          <w:bCs/>
          <w:color w:val="FFFFFF" w:themeColor="background1"/>
          <w:lang w:val="bg-BG"/>
        </w:rPr>
        <w:t>Златомира Стефанова</w:t>
      </w:r>
      <w:r w:rsidRPr="001F2A0A">
        <w:rPr>
          <w:b/>
          <w:bCs/>
          <w:color w:val="FFFFFF" w:themeColor="background1"/>
          <w:lang w:val="bg-BG"/>
        </w:rPr>
        <w:tab/>
      </w:r>
      <w:r w:rsidRPr="001F2A0A">
        <w:rPr>
          <w:b/>
          <w:bCs/>
          <w:color w:val="FFFFFF" w:themeColor="background1"/>
          <w:lang w:val="bg-BG"/>
        </w:rPr>
        <w:tab/>
      </w:r>
      <w:r w:rsidRPr="001F2A0A">
        <w:rPr>
          <w:b/>
          <w:bCs/>
          <w:color w:val="FFFFFF" w:themeColor="background1"/>
          <w:lang w:val="bg-BG"/>
        </w:rPr>
        <w:tab/>
        <w:t xml:space="preserve">                 </w:t>
      </w:r>
      <w:r w:rsidRPr="001F2A0A">
        <w:rPr>
          <w:b/>
          <w:bCs/>
          <w:color w:val="FFFFFF" w:themeColor="background1"/>
          <w:lang w:val="bg-BG"/>
        </w:rPr>
        <w:tab/>
      </w:r>
      <w:r w:rsidRPr="001F2A0A">
        <w:rPr>
          <w:b/>
          <w:bCs/>
          <w:color w:val="FFFFFF" w:themeColor="background1"/>
          <w:lang w:val="bg-BG"/>
        </w:rPr>
        <w:tab/>
        <w:t xml:space="preserve">                      </w:t>
      </w:r>
      <w:r w:rsidRPr="001F2A0A">
        <w:rPr>
          <w:b/>
          <w:bCs/>
          <w:color w:val="FFFFFF" w:themeColor="background1"/>
          <w:lang w:val="bg-BG"/>
        </w:rPr>
        <w:tab/>
      </w:r>
      <w:r w:rsidRPr="001F2A0A">
        <w:rPr>
          <w:b/>
          <w:bCs/>
          <w:color w:val="FFFFFF" w:themeColor="background1"/>
          <w:lang w:val="bg-BG"/>
        </w:rPr>
        <w:tab/>
      </w:r>
      <w:r w:rsidRPr="001F2A0A">
        <w:rPr>
          <w:color w:val="FFFFFF" w:themeColor="background1"/>
          <w:lang w:val="bg-BG"/>
        </w:rPr>
        <w:t xml:space="preserve">                             </w:t>
      </w:r>
      <w:r w:rsidRPr="001F2A0A">
        <w:rPr>
          <w:i/>
          <w:iCs/>
          <w:color w:val="FFFFFF" w:themeColor="background1"/>
          <w:lang w:val="bg-BG"/>
        </w:rPr>
        <w:t>Зам.- кмет на Община Русе</w:t>
      </w:r>
    </w:p>
    <w:p w14:paraId="5D9BB630" w14:textId="77777777" w:rsidR="0067209E" w:rsidRPr="001F2A0A" w:rsidRDefault="0067209E" w:rsidP="0067209E">
      <w:pPr>
        <w:jc w:val="both"/>
        <w:rPr>
          <w:color w:val="FFFFFF" w:themeColor="background1"/>
          <w:lang w:val="bg-BG"/>
        </w:rPr>
      </w:pPr>
    </w:p>
    <w:p w14:paraId="39A92D79" w14:textId="77777777" w:rsidR="0067209E" w:rsidRPr="001F2A0A" w:rsidRDefault="0067209E" w:rsidP="0067209E">
      <w:pPr>
        <w:jc w:val="both"/>
        <w:rPr>
          <w:b/>
          <w:bCs/>
          <w:color w:val="FFFFFF" w:themeColor="background1"/>
          <w:lang w:val="bg-BG"/>
        </w:rPr>
      </w:pPr>
      <w:r w:rsidRPr="001F2A0A">
        <w:rPr>
          <w:b/>
          <w:bCs/>
          <w:color w:val="FFFFFF" w:themeColor="background1"/>
          <w:lang w:val="bg-BG"/>
        </w:rPr>
        <w:t>Елена Тодорова</w:t>
      </w:r>
    </w:p>
    <w:p w14:paraId="2A425339" w14:textId="77777777" w:rsidR="0067209E" w:rsidRPr="001F2A0A" w:rsidRDefault="0067209E" w:rsidP="0067209E">
      <w:pPr>
        <w:jc w:val="both"/>
        <w:rPr>
          <w:i/>
          <w:iCs/>
          <w:color w:val="FFFFFF" w:themeColor="background1"/>
          <w:lang w:val="bg-BG"/>
        </w:rPr>
      </w:pPr>
      <w:r w:rsidRPr="001F2A0A">
        <w:rPr>
          <w:i/>
          <w:iCs/>
          <w:color w:val="FFFFFF" w:themeColor="background1"/>
          <w:lang w:val="bg-BG"/>
        </w:rPr>
        <w:t>Директор дирекция ПД</w:t>
      </w:r>
    </w:p>
    <w:p w14:paraId="4D7F8A7F" w14:textId="77777777" w:rsidR="0067209E" w:rsidRPr="001F2A0A" w:rsidRDefault="0067209E" w:rsidP="0067209E">
      <w:pPr>
        <w:jc w:val="both"/>
        <w:rPr>
          <w:color w:val="FFFFFF" w:themeColor="background1"/>
          <w:lang w:val="bg-BG"/>
        </w:rPr>
      </w:pPr>
    </w:p>
    <w:p w14:paraId="30F10D58" w14:textId="77777777" w:rsidR="0067209E" w:rsidRPr="001F2A0A" w:rsidRDefault="0067209E" w:rsidP="0067209E">
      <w:pPr>
        <w:jc w:val="both"/>
        <w:rPr>
          <w:b/>
          <w:bCs/>
          <w:color w:val="FFFFFF" w:themeColor="background1"/>
          <w:lang w:val="bg-BG"/>
        </w:rPr>
      </w:pPr>
      <w:r w:rsidRPr="001F2A0A">
        <w:rPr>
          <w:b/>
          <w:bCs/>
          <w:color w:val="FFFFFF" w:themeColor="background1"/>
          <w:lang w:val="bg-BG"/>
        </w:rPr>
        <w:t>Явор Маринов</w:t>
      </w:r>
    </w:p>
    <w:p w14:paraId="2A99AF54" w14:textId="77777777" w:rsidR="0067209E" w:rsidRPr="001F2A0A" w:rsidRDefault="0067209E" w:rsidP="0067209E">
      <w:pPr>
        <w:jc w:val="both"/>
        <w:rPr>
          <w:i/>
          <w:iCs/>
          <w:color w:val="FFFFFF" w:themeColor="background1"/>
          <w:lang w:val="bg-BG"/>
        </w:rPr>
      </w:pPr>
      <w:r w:rsidRPr="001F2A0A">
        <w:rPr>
          <w:i/>
          <w:iCs/>
          <w:color w:val="FFFFFF" w:themeColor="background1"/>
          <w:lang w:val="bg-BG"/>
        </w:rPr>
        <w:t>Ст. юрисконсулт в отдел ПНО</w:t>
      </w:r>
    </w:p>
    <w:p w14:paraId="64E7F27E" w14:textId="77777777" w:rsidR="0067209E" w:rsidRPr="001F2A0A" w:rsidRDefault="0067209E" w:rsidP="0067209E">
      <w:pPr>
        <w:jc w:val="both"/>
        <w:rPr>
          <w:color w:val="FFFFFF" w:themeColor="background1"/>
          <w:lang w:val="bg-BG"/>
        </w:rPr>
      </w:pPr>
    </w:p>
    <w:p w14:paraId="289B5EF8" w14:textId="77777777" w:rsidR="0067209E" w:rsidRPr="001F2A0A" w:rsidRDefault="0067209E" w:rsidP="0067209E">
      <w:pPr>
        <w:jc w:val="both"/>
        <w:rPr>
          <w:color w:val="FFFFFF" w:themeColor="background1"/>
          <w:lang w:val="bg-BG"/>
        </w:rPr>
      </w:pPr>
      <w:r w:rsidRPr="001F2A0A">
        <w:rPr>
          <w:color w:val="FFFFFF" w:themeColor="background1"/>
          <w:lang w:val="bg-BG"/>
        </w:rPr>
        <w:t>Изготвил:</w:t>
      </w:r>
      <w:r w:rsidRPr="001F2A0A">
        <w:rPr>
          <w:color w:val="FFFFFF" w:themeColor="background1"/>
          <w:lang w:val="bg-BG"/>
        </w:rPr>
        <w:tab/>
      </w:r>
      <w:r w:rsidRPr="001F2A0A">
        <w:rPr>
          <w:color w:val="FFFFFF" w:themeColor="background1"/>
          <w:lang w:val="bg-BG"/>
        </w:rPr>
        <w:tab/>
      </w:r>
      <w:r w:rsidRPr="001F2A0A">
        <w:rPr>
          <w:color w:val="FFFFFF" w:themeColor="background1"/>
          <w:lang w:val="bg-BG"/>
        </w:rPr>
        <w:tab/>
      </w:r>
    </w:p>
    <w:p w14:paraId="7E2D6197" w14:textId="77777777" w:rsidR="0067209E" w:rsidRPr="001F2A0A" w:rsidRDefault="0067209E" w:rsidP="0067209E">
      <w:pPr>
        <w:jc w:val="both"/>
        <w:rPr>
          <w:b/>
          <w:bCs/>
          <w:color w:val="FFFFFF" w:themeColor="background1"/>
          <w:lang w:val="bg-BG"/>
        </w:rPr>
      </w:pPr>
      <w:r w:rsidRPr="001F2A0A">
        <w:rPr>
          <w:b/>
          <w:bCs/>
          <w:color w:val="FFFFFF" w:themeColor="background1"/>
          <w:lang w:val="bg-BG"/>
        </w:rPr>
        <w:t>Иван Иванов</w:t>
      </w:r>
    </w:p>
    <w:p w14:paraId="2E05CAF4" w14:textId="77777777" w:rsidR="0067209E" w:rsidRPr="001F2A0A" w:rsidRDefault="0067209E" w:rsidP="0067209E">
      <w:pPr>
        <w:jc w:val="both"/>
        <w:rPr>
          <w:i/>
          <w:iCs/>
          <w:color w:val="FFFFFF" w:themeColor="background1"/>
          <w:lang w:val="bg-BG"/>
        </w:rPr>
      </w:pPr>
      <w:r w:rsidRPr="001F2A0A">
        <w:rPr>
          <w:i/>
          <w:iCs/>
          <w:color w:val="FFFFFF" w:themeColor="background1"/>
          <w:lang w:val="bg-BG"/>
        </w:rPr>
        <w:t>Началник на отдел ТНО</w:t>
      </w:r>
    </w:p>
    <w:p w14:paraId="1F589BB9" w14:textId="4909206A" w:rsidR="00290F74" w:rsidRPr="007259AC" w:rsidRDefault="00290F74" w:rsidP="0067209E">
      <w:pPr>
        <w:jc w:val="both"/>
        <w:rPr>
          <w:color w:val="000000" w:themeColor="text1"/>
          <w:lang w:val="bg-BG"/>
        </w:rPr>
      </w:pPr>
    </w:p>
    <w:sectPr w:rsidR="00290F74" w:rsidRPr="007259AC" w:rsidSect="0066006A">
      <w:pgSz w:w="11906" w:h="16838"/>
      <w:pgMar w:top="1417" w:right="1417" w:bottom="212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07CE0"/>
    <w:multiLevelType w:val="hybridMultilevel"/>
    <w:tmpl w:val="DF5C5A84"/>
    <w:lvl w:ilvl="0" w:tplc="1D56D3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2F34292"/>
    <w:multiLevelType w:val="hybridMultilevel"/>
    <w:tmpl w:val="7230F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9F0"/>
    <w:rsid w:val="00010D09"/>
    <w:rsid w:val="00013FF9"/>
    <w:rsid w:val="00032E13"/>
    <w:rsid w:val="00062D32"/>
    <w:rsid w:val="00070035"/>
    <w:rsid w:val="00082589"/>
    <w:rsid w:val="000A0876"/>
    <w:rsid w:val="000B4845"/>
    <w:rsid w:val="000C4FF9"/>
    <w:rsid w:val="00112E58"/>
    <w:rsid w:val="0013707A"/>
    <w:rsid w:val="0014375F"/>
    <w:rsid w:val="00170477"/>
    <w:rsid w:val="001A39A6"/>
    <w:rsid w:val="001A61BD"/>
    <w:rsid w:val="001C4F59"/>
    <w:rsid w:val="001D619D"/>
    <w:rsid w:val="001E5644"/>
    <w:rsid w:val="001F2A0A"/>
    <w:rsid w:val="002009AD"/>
    <w:rsid w:val="002213BB"/>
    <w:rsid w:val="0023251B"/>
    <w:rsid w:val="00242142"/>
    <w:rsid w:val="00244B51"/>
    <w:rsid w:val="002451FA"/>
    <w:rsid w:val="0025241B"/>
    <w:rsid w:val="002577CC"/>
    <w:rsid w:val="00264F40"/>
    <w:rsid w:val="002655C4"/>
    <w:rsid w:val="002879C9"/>
    <w:rsid w:val="00290F74"/>
    <w:rsid w:val="002A0855"/>
    <w:rsid w:val="002B074D"/>
    <w:rsid w:val="002D500F"/>
    <w:rsid w:val="002F2BF2"/>
    <w:rsid w:val="00305E99"/>
    <w:rsid w:val="00315AB0"/>
    <w:rsid w:val="00324F97"/>
    <w:rsid w:val="00344447"/>
    <w:rsid w:val="00351958"/>
    <w:rsid w:val="003541EF"/>
    <w:rsid w:val="003633A0"/>
    <w:rsid w:val="00364A00"/>
    <w:rsid w:val="00376B77"/>
    <w:rsid w:val="00383130"/>
    <w:rsid w:val="00384536"/>
    <w:rsid w:val="00384EF3"/>
    <w:rsid w:val="00385ABA"/>
    <w:rsid w:val="003A611C"/>
    <w:rsid w:val="003B1CB4"/>
    <w:rsid w:val="003E020F"/>
    <w:rsid w:val="00414E19"/>
    <w:rsid w:val="00433356"/>
    <w:rsid w:val="00436822"/>
    <w:rsid w:val="00457DB0"/>
    <w:rsid w:val="00470E00"/>
    <w:rsid w:val="00476C28"/>
    <w:rsid w:val="00490067"/>
    <w:rsid w:val="004919C1"/>
    <w:rsid w:val="004A4387"/>
    <w:rsid w:val="004A6822"/>
    <w:rsid w:val="004A7284"/>
    <w:rsid w:val="004A7AB2"/>
    <w:rsid w:val="004C020B"/>
    <w:rsid w:val="004C066E"/>
    <w:rsid w:val="004C2903"/>
    <w:rsid w:val="004C4AD3"/>
    <w:rsid w:val="004D158B"/>
    <w:rsid w:val="00502B66"/>
    <w:rsid w:val="00507565"/>
    <w:rsid w:val="005113EE"/>
    <w:rsid w:val="005116F9"/>
    <w:rsid w:val="00527FEC"/>
    <w:rsid w:val="00564576"/>
    <w:rsid w:val="005741BC"/>
    <w:rsid w:val="005A3C91"/>
    <w:rsid w:val="005B412C"/>
    <w:rsid w:val="005B4B8E"/>
    <w:rsid w:val="005B6057"/>
    <w:rsid w:val="005C2543"/>
    <w:rsid w:val="005D43C8"/>
    <w:rsid w:val="005D583D"/>
    <w:rsid w:val="005F70AD"/>
    <w:rsid w:val="00613CDA"/>
    <w:rsid w:val="00617F7C"/>
    <w:rsid w:val="00633945"/>
    <w:rsid w:val="006418A4"/>
    <w:rsid w:val="0066006A"/>
    <w:rsid w:val="00665449"/>
    <w:rsid w:val="006715C3"/>
    <w:rsid w:val="0067209E"/>
    <w:rsid w:val="00683C2B"/>
    <w:rsid w:val="006921AF"/>
    <w:rsid w:val="006A0FA9"/>
    <w:rsid w:val="006A28DC"/>
    <w:rsid w:val="006A5491"/>
    <w:rsid w:val="006D2197"/>
    <w:rsid w:val="006E34D0"/>
    <w:rsid w:val="00700CCA"/>
    <w:rsid w:val="007259AC"/>
    <w:rsid w:val="0073071B"/>
    <w:rsid w:val="007904EB"/>
    <w:rsid w:val="00794013"/>
    <w:rsid w:val="007B6F1D"/>
    <w:rsid w:val="007F43F5"/>
    <w:rsid w:val="00806E6D"/>
    <w:rsid w:val="008129DC"/>
    <w:rsid w:val="00817483"/>
    <w:rsid w:val="00847FF6"/>
    <w:rsid w:val="008524B1"/>
    <w:rsid w:val="00855747"/>
    <w:rsid w:val="00864600"/>
    <w:rsid w:val="0088707E"/>
    <w:rsid w:val="0089098D"/>
    <w:rsid w:val="008A445F"/>
    <w:rsid w:val="008A4A0A"/>
    <w:rsid w:val="008A720D"/>
    <w:rsid w:val="008F417E"/>
    <w:rsid w:val="0091373C"/>
    <w:rsid w:val="00935EF9"/>
    <w:rsid w:val="009372F6"/>
    <w:rsid w:val="00940C9B"/>
    <w:rsid w:val="00945775"/>
    <w:rsid w:val="00956A7D"/>
    <w:rsid w:val="0096548A"/>
    <w:rsid w:val="00976FE6"/>
    <w:rsid w:val="009828FE"/>
    <w:rsid w:val="009833FA"/>
    <w:rsid w:val="00993B33"/>
    <w:rsid w:val="009969F9"/>
    <w:rsid w:val="009B406F"/>
    <w:rsid w:val="009E58E2"/>
    <w:rsid w:val="00A122AB"/>
    <w:rsid w:val="00A17EF9"/>
    <w:rsid w:val="00A249F0"/>
    <w:rsid w:val="00A252F7"/>
    <w:rsid w:val="00A63D42"/>
    <w:rsid w:val="00A644D5"/>
    <w:rsid w:val="00A67F2C"/>
    <w:rsid w:val="00A70074"/>
    <w:rsid w:val="00A87CDD"/>
    <w:rsid w:val="00AC2D2D"/>
    <w:rsid w:val="00AD7DC4"/>
    <w:rsid w:val="00B03A74"/>
    <w:rsid w:val="00B06F5E"/>
    <w:rsid w:val="00B1449F"/>
    <w:rsid w:val="00B1522F"/>
    <w:rsid w:val="00B2617E"/>
    <w:rsid w:val="00B307DA"/>
    <w:rsid w:val="00B4401B"/>
    <w:rsid w:val="00B46505"/>
    <w:rsid w:val="00B7650D"/>
    <w:rsid w:val="00BA5188"/>
    <w:rsid w:val="00BB797C"/>
    <w:rsid w:val="00BC10BA"/>
    <w:rsid w:val="00BD2095"/>
    <w:rsid w:val="00BF7D25"/>
    <w:rsid w:val="00C21F7D"/>
    <w:rsid w:val="00C374A1"/>
    <w:rsid w:val="00C57772"/>
    <w:rsid w:val="00C73ADE"/>
    <w:rsid w:val="00C905C6"/>
    <w:rsid w:val="00CA68F7"/>
    <w:rsid w:val="00CB2B8E"/>
    <w:rsid w:val="00CB39B7"/>
    <w:rsid w:val="00CB5CD4"/>
    <w:rsid w:val="00CC5DDB"/>
    <w:rsid w:val="00CE20DC"/>
    <w:rsid w:val="00CE3BE6"/>
    <w:rsid w:val="00CF6E7E"/>
    <w:rsid w:val="00D224C9"/>
    <w:rsid w:val="00D2274F"/>
    <w:rsid w:val="00D259B2"/>
    <w:rsid w:val="00D57C73"/>
    <w:rsid w:val="00D61A65"/>
    <w:rsid w:val="00D73939"/>
    <w:rsid w:val="00D87F90"/>
    <w:rsid w:val="00DC7388"/>
    <w:rsid w:val="00DE078F"/>
    <w:rsid w:val="00DE5F39"/>
    <w:rsid w:val="00DF09F3"/>
    <w:rsid w:val="00DF667C"/>
    <w:rsid w:val="00E11527"/>
    <w:rsid w:val="00E27C61"/>
    <w:rsid w:val="00E41437"/>
    <w:rsid w:val="00E66F77"/>
    <w:rsid w:val="00E71F0C"/>
    <w:rsid w:val="00E72D25"/>
    <w:rsid w:val="00E735E4"/>
    <w:rsid w:val="00EA1167"/>
    <w:rsid w:val="00EA37B6"/>
    <w:rsid w:val="00EB4616"/>
    <w:rsid w:val="00EC1E00"/>
    <w:rsid w:val="00EE7A9A"/>
    <w:rsid w:val="00EF11BC"/>
    <w:rsid w:val="00F11603"/>
    <w:rsid w:val="00F11F83"/>
    <w:rsid w:val="00F274F7"/>
    <w:rsid w:val="00F441CD"/>
    <w:rsid w:val="00F45171"/>
    <w:rsid w:val="00F5421B"/>
    <w:rsid w:val="00F555E9"/>
    <w:rsid w:val="00F675B8"/>
    <w:rsid w:val="00F847D2"/>
    <w:rsid w:val="00F8627B"/>
    <w:rsid w:val="00F93837"/>
    <w:rsid w:val="00FB0775"/>
    <w:rsid w:val="00FB1128"/>
    <w:rsid w:val="00FB5AAE"/>
    <w:rsid w:val="00FC7E38"/>
    <w:rsid w:val="00FE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808A2"/>
  <w15:docId w15:val="{1F8A6F94-5726-4A60-B34D-6E073D00D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76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A0876"/>
    <w:pPr>
      <w:spacing w:after="120"/>
    </w:pPr>
  </w:style>
  <w:style w:type="character" w:customStyle="1" w:styleId="a4">
    <w:name w:val="Основен текст Знак"/>
    <w:basedOn w:val="a0"/>
    <w:link w:val="a3"/>
    <w:rsid w:val="000A0876"/>
    <w:rPr>
      <w:rFonts w:ascii="Times New Roman" w:eastAsia="Times New Roman" w:hAnsi="Times New Roman" w:cs="Times New Roman"/>
      <w:color w:val="000000"/>
      <w:kern w:val="28"/>
      <w:sz w:val="24"/>
      <w:szCs w:val="24"/>
      <w:lang w:val="en-GB"/>
    </w:rPr>
  </w:style>
  <w:style w:type="paragraph" w:styleId="2">
    <w:name w:val="Body Text 2"/>
    <w:basedOn w:val="a"/>
    <w:link w:val="20"/>
    <w:unhideWhenUsed/>
    <w:rsid w:val="000A0876"/>
    <w:pPr>
      <w:spacing w:after="120" w:line="480" w:lineRule="auto"/>
    </w:pPr>
    <w:rPr>
      <w:rFonts w:ascii="Arbat-Bold" w:hAnsi="Arbat-Bold"/>
      <w:b/>
      <w:szCs w:val="20"/>
    </w:rPr>
  </w:style>
  <w:style w:type="character" w:customStyle="1" w:styleId="20">
    <w:name w:val="Основен текст 2 Знак"/>
    <w:basedOn w:val="a0"/>
    <w:link w:val="2"/>
    <w:rsid w:val="000A0876"/>
    <w:rPr>
      <w:rFonts w:ascii="Arbat-Bold" w:eastAsia="Times New Roman" w:hAnsi="Arbat-Bold" w:cs="Times New Roman"/>
      <w:b/>
      <w:color w:val="000000"/>
      <w:kern w:val="28"/>
      <w:sz w:val="24"/>
      <w:szCs w:val="20"/>
      <w:lang w:val="en-GB"/>
    </w:rPr>
  </w:style>
  <w:style w:type="paragraph" w:styleId="a5">
    <w:name w:val="Balloon Text"/>
    <w:basedOn w:val="a"/>
    <w:link w:val="a6"/>
    <w:uiPriority w:val="99"/>
    <w:semiHidden/>
    <w:unhideWhenUsed/>
    <w:rsid w:val="00DE5F39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DE5F39"/>
    <w:rPr>
      <w:rFonts w:ascii="Tahoma" w:eastAsia="Times New Roman" w:hAnsi="Tahoma" w:cs="Tahoma"/>
      <w:color w:val="000000"/>
      <w:kern w:val="28"/>
      <w:sz w:val="16"/>
      <w:szCs w:val="16"/>
      <w:lang w:val="en-GB"/>
    </w:rPr>
  </w:style>
  <w:style w:type="paragraph" w:styleId="a7">
    <w:name w:val="List Paragraph"/>
    <w:basedOn w:val="a"/>
    <w:uiPriority w:val="34"/>
    <w:qFormat/>
    <w:rsid w:val="008F41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E3ED4-0E22-4325-874A-1669656E3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p.hristova</cp:lastModifiedBy>
  <cp:revision>12</cp:revision>
  <cp:lastPrinted>2022-10-27T14:10:00Z</cp:lastPrinted>
  <dcterms:created xsi:type="dcterms:W3CDTF">2022-10-13T07:47:00Z</dcterms:created>
  <dcterms:modified xsi:type="dcterms:W3CDTF">2026-01-13T08:57:00Z</dcterms:modified>
</cp:coreProperties>
</file>